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AD4CF" w14:textId="77777777" w:rsidR="007036FE" w:rsidRDefault="00291F7B" w:rsidP="00291F7B">
      <w:pPr>
        <w:spacing w:after="0" w:line="240" w:lineRule="auto"/>
        <w:rPr>
          <w:b/>
          <w:sz w:val="24"/>
          <w:szCs w:val="24"/>
        </w:rPr>
      </w:pPr>
      <w:r w:rsidRPr="00E81048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C15F5E" wp14:editId="12745D90">
                <wp:simplePos x="0" y="0"/>
                <wp:positionH relativeFrom="column">
                  <wp:posOffset>4478020</wp:posOffset>
                </wp:positionH>
                <wp:positionV relativeFrom="paragraph">
                  <wp:posOffset>-339725</wp:posOffset>
                </wp:positionV>
                <wp:extent cx="2213547" cy="105430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547" cy="1054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375FB" w14:textId="77777777" w:rsidR="00EC4D2D" w:rsidRDefault="00EC4D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DB908" wp14:editId="4A30336F">
                                  <wp:extent cx="1042035" cy="956310"/>
                                  <wp:effectExtent l="0" t="0" r="571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own Log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035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15F5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2.6pt;margin-top:-26.75pt;width:174.3pt;height:8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" filled="f" stroked="f" strokeweight=".5pt">
                <v:textbox>
                  <w:txbxContent>
                    <w:p w14:paraId="7A5375FB" w14:textId="77777777" w:rsidR="00EC4D2D" w:rsidRDefault="00EC4D2D">
                      <w:r>
                        <w:rPr>
                          <w:noProof/>
                        </w:rPr>
                        <w:drawing>
                          <wp:inline distT="0" distB="0" distL="0" distR="0" wp14:anchorId="387DB908" wp14:editId="4A30336F">
                            <wp:extent cx="1042035" cy="956310"/>
                            <wp:effectExtent l="0" t="0" r="571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own Lo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2035" cy="95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36FE">
        <w:rPr>
          <w:b/>
          <w:sz w:val="24"/>
          <w:szCs w:val="24"/>
        </w:rPr>
        <w:t>TOWN OF PRESCOTT</w:t>
      </w:r>
    </w:p>
    <w:p w14:paraId="2192BA21" w14:textId="42F98B0A" w:rsidR="00291F7B" w:rsidRPr="00E81048" w:rsidRDefault="0065519B" w:rsidP="00291F7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COMMITTEE OF ADJUSTMENT</w:t>
      </w:r>
    </w:p>
    <w:p w14:paraId="14FB4EEB" w14:textId="77777777" w:rsidR="00291F7B" w:rsidRPr="00E81048" w:rsidRDefault="00291F7B" w:rsidP="00291F7B">
      <w:pPr>
        <w:rPr>
          <w:b/>
          <w:sz w:val="24"/>
          <w:szCs w:val="24"/>
        </w:rPr>
      </w:pPr>
      <w:r w:rsidRPr="00E81048">
        <w:rPr>
          <w:b/>
          <w:sz w:val="24"/>
          <w:szCs w:val="24"/>
        </w:rPr>
        <w:t>NOTICE OF A PUBLIC HEARING</w:t>
      </w:r>
    </w:p>
    <w:p w14:paraId="080F596D" w14:textId="77777777" w:rsidR="00291F7B" w:rsidRPr="00291F7B" w:rsidRDefault="009F2781" w:rsidP="00291F7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CONSENT</w:t>
      </w:r>
      <w:r w:rsidR="00291F7B" w:rsidRPr="00291F7B">
        <w:rPr>
          <w:b/>
          <w:sz w:val="24"/>
          <w:szCs w:val="24"/>
        </w:rPr>
        <w:t xml:space="preserve"> APPLICATION</w:t>
      </w:r>
    </w:p>
    <w:p w14:paraId="4FE66C16" w14:textId="77777777" w:rsidR="00291F7B" w:rsidRPr="00291F7B" w:rsidRDefault="009F2781" w:rsidP="00291F7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Under Section 53</w:t>
      </w:r>
      <w:r w:rsidR="00291F7B" w:rsidRPr="00291F7B">
        <w:rPr>
          <w:b/>
          <w:sz w:val="24"/>
          <w:szCs w:val="24"/>
        </w:rPr>
        <w:t xml:space="preserve"> of the </w:t>
      </w:r>
      <w:r w:rsidR="00291F7B" w:rsidRPr="009F75B7">
        <w:rPr>
          <w:b/>
          <w:i/>
          <w:sz w:val="24"/>
          <w:szCs w:val="24"/>
        </w:rPr>
        <w:t>Planning Act</w:t>
      </w:r>
    </w:p>
    <w:p w14:paraId="55CD5864" w14:textId="342B3948" w:rsidR="00291F7B" w:rsidRPr="004D6369" w:rsidRDefault="0051601E" w:rsidP="004E29D0">
      <w:pPr>
        <w:spacing w:after="0" w:line="240" w:lineRule="auto"/>
        <w:rPr>
          <w:b/>
          <w:sz w:val="28"/>
          <w:szCs w:val="28"/>
        </w:rPr>
      </w:pPr>
      <w:r w:rsidRPr="004D6369">
        <w:rPr>
          <w:b/>
          <w:sz w:val="28"/>
          <w:szCs w:val="28"/>
        </w:rPr>
        <w:t>To be held</w:t>
      </w:r>
      <w:r w:rsidR="002A5D39">
        <w:rPr>
          <w:b/>
          <w:sz w:val="28"/>
          <w:szCs w:val="28"/>
        </w:rPr>
        <w:t xml:space="preserve"> on </w:t>
      </w:r>
      <w:r w:rsidR="00F455D4">
        <w:rPr>
          <w:b/>
          <w:sz w:val="28"/>
          <w:szCs w:val="28"/>
        </w:rPr>
        <w:t>Nov 30</w:t>
      </w:r>
      <w:r w:rsidR="002A5D39">
        <w:rPr>
          <w:b/>
          <w:sz w:val="28"/>
          <w:szCs w:val="28"/>
        </w:rPr>
        <w:t>,</w:t>
      </w:r>
      <w:r w:rsidR="00F455D4">
        <w:rPr>
          <w:b/>
          <w:sz w:val="28"/>
          <w:szCs w:val="28"/>
        </w:rPr>
        <w:t xml:space="preserve"> 2023,</w:t>
      </w:r>
      <w:r w:rsidR="0054321C">
        <w:rPr>
          <w:b/>
          <w:sz w:val="28"/>
          <w:szCs w:val="28"/>
        </w:rPr>
        <w:t xml:space="preserve"> at 5</w:t>
      </w:r>
      <w:r w:rsidR="00FB7D24">
        <w:rPr>
          <w:b/>
          <w:sz w:val="28"/>
          <w:szCs w:val="28"/>
        </w:rPr>
        <w:t>:00</w:t>
      </w:r>
      <w:r w:rsidR="0054321C">
        <w:rPr>
          <w:b/>
          <w:sz w:val="28"/>
          <w:szCs w:val="28"/>
        </w:rPr>
        <w:t xml:space="preserve"> pm o</w:t>
      </w:r>
      <w:r w:rsidR="00B477DE">
        <w:rPr>
          <w:b/>
          <w:sz w:val="28"/>
          <w:szCs w:val="28"/>
        </w:rPr>
        <w:t>r as soon thereafter</w:t>
      </w:r>
      <w:r w:rsidR="00D25350">
        <w:rPr>
          <w:b/>
          <w:sz w:val="28"/>
          <w:szCs w:val="28"/>
        </w:rPr>
        <w:t>,</w:t>
      </w:r>
      <w:r w:rsidR="00B477DE">
        <w:rPr>
          <w:b/>
          <w:sz w:val="28"/>
          <w:szCs w:val="28"/>
        </w:rPr>
        <w:t xml:space="preserve"> as the matter can be deal</w:t>
      </w:r>
      <w:r w:rsidR="00446F76">
        <w:rPr>
          <w:b/>
          <w:sz w:val="28"/>
          <w:szCs w:val="28"/>
        </w:rPr>
        <w:t>t</w:t>
      </w:r>
      <w:r w:rsidR="00B477DE">
        <w:rPr>
          <w:b/>
          <w:sz w:val="28"/>
          <w:szCs w:val="28"/>
        </w:rPr>
        <w:t xml:space="preserve"> with, via </w:t>
      </w:r>
      <w:r w:rsidR="0065519B">
        <w:rPr>
          <w:b/>
          <w:sz w:val="28"/>
          <w:szCs w:val="28"/>
        </w:rPr>
        <w:t xml:space="preserve">an </w:t>
      </w:r>
      <w:r w:rsidR="00446F76">
        <w:rPr>
          <w:b/>
          <w:sz w:val="28"/>
          <w:szCs w:val="28"/>
        </w:rPr>
        <w:t>in-person</w:t>
      </w:r>
      <w:r w:rsidR="0065519B">
        <w:rPr>
          <w:b/>
          <w:sz w:val="28"/>
          <w:szCs w:val="28"/>
        </w:rPr>
        <w:t xml:space="preserve"> &amp; electronic</w:t>
      </w:r>
      <w:r w:rsidR="00B477DE">
        <w:rPr>
          <w:b/>
          <w:sz w:val="28"/>
          <w:szCs w:val="28"/>
        </w:rPr>
        <w:t xml:space="preserve"> meeting to consider the following consent application of severance by the Town of Prescott Ontario.</w:t>
      </w:r>
    </w:p>
    <w:p w14:paraId="41C4CA59" w14:textId="77777777" w:rsidR="004E29D0" w:rsidRDefault="004E29D0" w:rsidP="00291F7B">
      <w:pPr>
        <w:spacing w:after="0" w:line="240" w:lineRule="auto"/>
      </w:pPr>
    </w:p>
    <w:p w14:paraId="35937FE4" w14:textId="77777777" w:rsidR="00291F7B" w:rsidRPr="00E81048" w:rsidRDefault="00291F7B" w:rsidP="00291F7B">
      <w:pPr>
        <w:spacing w:after="0" w:line="240" w:lineRule="auto"/>
        <w:rPr>
          <w:b/>
          <w:sz w:val="20"/>
          <w:szCs w:val="20"/>
        </w:rPr>
      </w:pPr>
      <w:r w:rsidRPr="00E81048">
        <w:rPr>
          <w:b/>
          <w:sz w:val="20"/>
          <w:szCs w:val="20"/>
        </w:rPr>
        <w:t>PURPOSE OF THE APPLICATION</w:t>
      </w:r>
    </w:p>
    <w:p w14:paraId="769E1335" w14:textId="75ECA411" w:rsidR="00291F7B" w:rsidRPr="00E81048" w:rsidRDefault="0054321C" w:rsidP="00E81048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Consent application SEV20</w:t>
      </w:r>
      <w:r w:rsidR="003304A7">
        <w:rPr>
          <w:sz w:val="20"/>
          <w:szCs w:val="20"/>
        </w:rPr>
        <w:t>2</w:t>
      </w:r>
      <w:r w:rsidR="0065519B">
        <w:rPr>
          <w:sz w:val="20"/>
          <w:szCs w:val="20"/>
        </w:rPr>
        <w:t>3</w:t>
      </w:r>
      <w:r w:rsidR="003304A7">
        <w:rPr>
          <w:sz w:val="20"/>
          <w:szCs w:val="20"/>
        </w:rPr>
        <w:t>-00</w:t>
      </w:r>
      <w:r w:rsidR="00F455D4">
        <w:rPr>
          <w:sz w:val="20"/>
          <w:szCs w:val="20"/>
        </w:rPr>
        <w:t>7</w:t>
      </w:r>
      <w:r>
        <w:rPr>
          <w:sz w:val="20"/>
          <w:szCs w:val="20"/>
        </w:rPr>
        <w:t xml:space="preserve"> was submitted on behalf of the land</w:t>
      </w:r>
      <w:r w:rsidR="009F75B7">
        <w:rPr>
          <w:sz w:val="20"/>
          <w:szCs w:val="20"/>
        </w:rPr>
        <w:t>o</w:t>
      </w:r>
      <w:r>
        <w:rPr>
          <w:sz w:val="20"/>
          <w:szCs w:val="20"/>
        </w:rPr>
        <w:t xml:space="preserve">wner and proposes </w:t>
      </w:r>
      <w:r w:rsidR="005B04A2">
        <w:rPr>
          <w:sz w:val="20"/>
          <w:szCs w:val="20"/>
        </w:rPr>
        <w:t xml:space="preserve">splitting </w:t>
      </w:r>
      <w:r w:rsidR="0065519B">
        <w:rPr>
          <w:sz w:val="20"/>
          <w:szCs w:val="20"/>
        </w:rPr>
        <w:t xml:space="preserve">a lot that </w:t>
      </w:r>
      <w:r w:rsidR="00F455D4">
        <w:rPr>
          <w:sz w:val="20"/>
          <w:szCs w:val="20"/>
        </w:rPr>
        <w:t xml:space="preserve">is vacant </w:t>
      </w:r>
      <w:r w:rsidR="005B04A2">
        <w:rPr>
          <w:sz w:val="20"/>
          <w:szCs w:val="20"/>
        </w:rPr>
        <w:t xml:space="preserve">into two </w:t>
      </w:r>
      <w:r w:rsidR="00F455D4">
        <w:rPr>
          <w:sz w:val="20"/>
          <w:szCs w:val="20"/>
        </w:rPr>
        <w:t xml:space="preserve">separate </w:t>
      </w:r>
      <w:r w:rsidR="005B04A2">
        <w:rPr>
          <w:sz w:val="20"/>
          <w:szCs w:val="20"/>
        </w:rPr>
        <w:t xml:space="preserve">lots with </w:t>
      </w:r>
      <w:r w:rsidR="00F455D4">
        <w:rPr>
          <w:sz w:val="20"/>
          <w:szCs w:val="20"/>
        </w:rPr>
        <w:t xml:space="preserve">one </w:t>
      </w:r>
      <w:r w:rsidR="005B04A2">
        <w:rPr>
          <w:sz w:val="20"/>
          <w:szCs w:val="20"/>
        </w:rPr>
        <w:t>semi-detached home</w:t>
      </w:r>
      <w:r w:rsidR="00F455D4">
        <w:rPr>
          <w:sz w:val="20"/>
          <w:szCs w:val="20"/>
        </w:rPr>
        <w:t>.</w:t>
      </w:r>
      <w:r w:rsidR="001428B6">
        <w:rPr>
          <w:sz w:val="20"/>
          <w:szCs w:val="20"/>
        </w:rPr>
        <w:t xml:space="preserve"> </w:t>
      </w:r>
      <w:r w:rsidR="00A2777D">
        <w:rPr>
          <w:sz w:val="20"/>
          <w:szCs w:val="20"/>
        </w:rPr>
        <w:t xml:space="preserve"> </w:t>
      </w:r>
    </w:p>
    <w:p w14:paraId="2953E01A" w14:textId="77777777" w:rsidR="00FE6CA0" w:rsidRPr="00E81048" w:rsidRDefault="00FE6CA0" w:rsidP="00E81048">
      <w:pPr>
        <w:spacing w:after="0" w:line="240" w:lineRule="auto"/>
        <w:rPr>
          <w:sz w:val="16"/>
          <w:szCs w:val="16"/>
        </w:rPr>
      </w:pPr>
    </w:p>
    <w:p w14:paraId="11C90510" w14:textId="77777777" w:rsidR="004D6369" w:rsidRPr="00E81048" w:rsidRDefault="004D6369" w:rsidP="00E81048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0"/>
          <w:szCs w:val="20"/>
        </w:rPr>
      </w:pPr>
      <w:r w:rsidRPr="00E81048">
        <w:rPr>
          <w:rFonts w:cs="Times New Roman"/>
          <w:b/>
          <w:sz w:val="20"/>
          <w:szCs w:val="20"/>
        </w:rPr>
        <w:t>LOCATION</w:t>
      </w:r>
    </w:p>
    <w:p w14:paraId="67D3F274" w14:textId="42DBA939" w:rsidR="004D6369" w:rsidRPr="00E81048" w:rsidRDefault="00EC4D2D" w:rsidP="00291F7B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The property which is the subject of</w:t>
      </w:r>
      <w:r w:rsidR="004D6369" w:rsidRPr="00E81048">
        <w:rPr>
          <w:rFonts w:cs="Times New Roman"/>
          <w:sz w:val="20"/>
          <w:szCs w:val="20"/>
        </w:rPr>
        <w:t xml:space="preserve"> this application is </w:t>
      </w:r>
      <w:r w:rsidR="00E81048" w:rsidRPr="00E81048">
        <w:rPr>
          <w:rFonts w:cs="Times New Roman"/>
          <w:sz w:val="20"/>
          <w:szCs w:val="20"/>
        </w:rPr>
        <w:t xml:space="preserve">located </w:t>
      </w:r>
      <w:r w:rsidR="009A3AD8">
        <w:rPr>
          <w:rFonts w:cs="Times New Roman"/>
          <w:sz w:val="20"/>
          <w:szCs w:val="20"/>
        </w:rPr>
        <w:t xml:space="preserve">at </w:t>
      </w:r>
      <w:r w:rsidR="00F455D4">
        <w:rPr>
          <w:rFonts w:cs="Times New Roman"/>
          <w:sz w:val="20"/>
          <w:szCs w:val="20"/>
        </w:rPr>
        <w:t>Churchill Rd</w:t>
      </w:r>
      <w:r w:rsidR="00BB2169">
        <w:rPr>
          <w:rFonts w:cs="Times New Roman"/>
          <w:sz w:val="20"/>
          <w:szCs w:val="20"/>
        </w:rPr>
        <w:t xml:space="preserve"> East</w:t>
      </w:r>
      <w:r w:rsidR="00F455D4">
        <w:rPr>
          <w:rFonts w:cs="Times New Roman"/>
          <w:sz w:val="20"/>
          <w:szCs w:val="20"/>
        </w:rPr>
        <w:t xml:space="preserve">., </w:t>
      </w:r>
      <w:r w:rsidR="0054321C">
        <w:rPr>
          <w:rFonts w:cs="Times New Roman"/>
          <w:sz w:val="20"/>
          <w:szCs w:val="20"/>
        </w:rPr>
        <w:t>Prescott Ontario</w:t>
      </w:r>
      <w:r>
        <w:rPr>
          <w:rFonts w:cs="Times New Roman"/>
          <w:sz w:val="20"/>
          <w:szCs w:val="20"/>
        </w:rPr>
        <w:t xml:space="preserve"> </w:t>
      </w:r>
      <w:r w:rsidR="00595C1F">
        <w:rPr>
          <w:rFonts w:cs="Times New Roman"/>
          <w:sz w:val="20"/>
          <w:szCs w:val="20"/>
        </w:rPr>
        <w:t>a</w:t>
      </w:r>
      <w:r w:rsidR="00E81048" w:rsidRPr="00E81048">
        <w:rPr>
          <w:rFonts w:cs="Times New Roman"/>
          <w:sz w:val="20"/>
          <w:szCs w:val="20"/>
        </w:rPr>
        <w:t xml:space="preserve">s </w:t>
      </w:r>
      <w:r w:rsidR="009B3D6A">
        <w:rPr>
          <w:rFonts w:cs="Times New Roman"/>
          <w:sz w:val="20"/>
          <w:szCs w:val="20"/>
        </w:rPr>
        <w:t xml:space="preserve">shown </w:t>
      </w:r>
      <w:r w:rsidR="00E81048" w:rsidRPr="00E81048">
        <w:rPr>
          <w:rFonts w:cs="Times New Roman"/>
          <w:sz w:val="20"/>
          <w:szCs w:val="20"/>
        </w:rPr>
        <w:t>on the key map below.</w:t>
      </w:r>
      <w:r w:rsidR="00BB2169">
        <w:rPr>
          <w:rFonts w:cs="Times New Roman"/>
          <w:sz w:val="20"/>
          <w:szCs w:val="20"/>
        </w:rPr>
        <w:t xml:space="preserve">  This property is between civic numbers 243 and 259 Churchill Road E.</w:t>
      </w:r>
    </w:p>
    <w:p w14:paraId="49093C75" w14:textId="77777777" w:rsidR="004D6369" w:rsidRPr="00E81048" w:rsidRDefault="004D6369" w:rsidP="00291F7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16"/>
          <w:szCs w:val="16"/>
        </w:rPr>
      </w:pPr>
    </w:p>
    <w:p w14:paraId="02613910" w14:textId="77777777" w:rsidR="00FE6CA0" w:rsidRPr="00E81048" w:rsidRDefault="00291F7B" w:rsidP="00291F7B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1048">
        <w:rPr>
          <w:rFonts w:cs="Times New Roman"/>
          <w:b/>
          <w:sz w:val="20"/>
          <w:szCs w:val="20"/>
        </w:rPr>
        <w:t>YOU ARE ENTITLED TO ATTEND</w:t>
      </w:r>
      <w:r w:rsidRPr="00E81048">
        <w:rPr>
          <w:rFonts w:cs="Times New Roman"/>
          <w:sz w:val="20"/>
          <w:szCs w:val="20"/>
        </w:rPr>
        <w:t xml:space="preserve"> th</w:t>
      </w:r>
      <w:r w:rsidR="0054321C">
        <w:rPr>
          <w:rFonts w:cs="Times New Roman"/>
          <w:sz w:val="20"/>
          <w:szCs w:val="20"/>
        </w:rPr>
        <w:t xml:space="preserve">e </w:t>
      </w:r>
      <w:r w:rsidR="009F75B7">
        <w:rPr>
          <w:rFonts w:cs="Times New Roman"/>
          <w:sz w:val="20"/>
          <w:szCs w:val="20"/>
        </w:rPr>
        <w:t>Planning Advisory Committee</w:t>
      </w:r>
      <w:r w:rsidRPr="00E81048">
        <w:rPr>
          <w:rFonts w:cs="Times New Roman"/>
          <w:sz w:val="20"/>
          <w:szCs w:val="20"/>
        </w:rPr>
        <w:t xml:space="preserve"> Hearing concerning this</w:t>
      </w:r>
      <w:r w:rsidR="00FE6CA0" w:rsidRPr="00E81048">
        <w:rPr>
          <w:rFonts w:cs="Times New Roman"/>
          <w:sz w:val="20"/>
          <w:szCs w:val="20"/>
        </w:rPr>
        <w:t xml:space="preserve"> </w:t>
      </w:r>
      <w:r w:rsidRPr="00E81048">
        <w:rPr>
          <w:rFonts w:cs="Times New Roman"/>
          <w:sz w:val="20"/>
          <w:szCs w:val="20"/>
        </w:rPr>
        <w:t xml:space="preserve">application because you are an assessed owner </w:t>
      </w:r>
      <w:r w:rsidR="004D6369" w:rsidRPr="00E81048">
        <w:rPr>
          <w:rFonts w:cs="Times New Roman"/>
          <w:sz w:val="20"/>
          <w:szCs w:val="20"/>
        </w:rPr>
        <w:t xml:space="preserve">or tenant </w:t>
      </w:r>
      <w:r w:rsidRPr="00E81048">
        <w:rPr>
          <w:rFonts w:cs="Times New Roman"/>
          <w:sz w:val="20"/>
          <w:szCs w:val="20"/>
        </w:rPr>
        <w:t xml:space="preserve">of one of the </w:t>
      </w:r>
      <w:proofErr w:type="spellStart"/>
      <w:r w:rsidRPr="00E81048">
        <w:rPr>
          <w:rFonts w:cs="Times New Roman"/>
          <w:sz w:val="20"/>
          <w:szCs w:val="20"/>
        </w:rPr>
        <w:t>neighbouring</w:t>
      </w:r>
      <w:proofErr w:type="spellEnd"/>
      <w:r w:rsidRPr="00E81048">
        <w:rPr>
          <w:rFonts w:cs="Times New Roman"/>
          <w:sz w:val="20"/>
          <w:szCs w:val="20"/>
        </w:rPr>
        <w:t xml:space="preserve"> properties. The Committee asks</w:t>
      </w:r>
      <w:r w:rsidR="00FE6CA0" w:rsidRPr="00E81048">
        <w:rPr>
          <w:rFonts w:cs="Times New Roman"/>
          <w:sz w:val="20"/>
          <w:szCs w:val="20"/>
        </w:rPr>
        <w:t xml:space="preserve"> </w:t>
      </w:r>
      <w:r w:rsidRPr="00E81048">
        <w:rPr>
          <w:rFonts w:cs="Times New Roman"/>
          <w:sz w:val="20"/>
          <w:szCs w:val="20"/>
        </w:rPr>
        <w:t>that any presentations be limited to 5 minutes or less and any exceptions will be at the discretion of the</w:t>
      </w:r>
      <w:r w:rsidR="00FE6CA0" w:rsidRPr="00E81048">
        <w:rPr>
          <w:rFonts w:cs="Times New Roman"/>
          <w:sz w:val="20"/>
          <w:szCs w:val="20"/>
        </w:rPr>
        <w:t xml:space="preserve"> </w:t>
      </w:r>
      <w:r w:rsidRPr="00E81048">
        <w:rPr>
          <w:rFonts w:cs="Times New Roman"/>
          <w:sz w:val="20"/>
          <w:szCs w:val="20"/>
        </w:rPr>
        <w:t xml:space="preserve">Committee Chair. </w:t>
      </w:r>
    </w:p>
    <w:p w14:paraId="66D6C525" w14:textId="77777777" w:rsidR="00FE6CA0" w:rsidRPr="00E81048" w:rsidRDefault="00FE6CA0" w:rsidP="00291F7B">
      <w:pPr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16"/>
        </w:rPr>
      </w:pPr>
    </w:p>
    <w:p w14:paraId="58560E55" w14:textId="77777777" w:rsidR="00291F7B" w:rsidRPr="00E81048" w:rsidRDefault="00291F7B" w:rsidP="00291F7B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1048">
        <w:rPr>
          <w:rFonts w:cs="Times New Roman"/>
          <w:b/>
          <w:sz w:val="20"/>
          <w:szCs w:val="20"/>
        </w:rPr>
        <w:t xml:space="preserve">IF YOU DO NOT ATTEND </w:t>
      </w:r>
      <w:r w:rsidRPr="00E81048">
        <w:rPr>
          <w:rFonts w:cs="Times New Roman"/>
          <w:sz w:val="20"/>
          <w:szCs w:val="20"/>
        </w:rPr>
        <w:t>this Public Hearing, it may proceed in your absence and,</w:t>
      </w:r>
      <w:r w:rsidR="00FE6CA0" w:rsidRPr="00E81048">
        <w:rPr>
          <w:rFonts w:cs="Times New Roman"/>
          <w:sz w:val="20"/>
          <w:szCs w:val="20"/>
        </w:rPr>
        <w:t xml:space="preserve"> </w:t>
      </w:r>
      <w:r w:rsidRPr="00E81048">
        <w:rPr>
          <w:rFonts w:cs="Times New Roman"/>
          <w:sz w:val="20"/>
          <w:szCs w:val="20"/>
        </w:rPr>
        <w:t xml:space="preserve">except as otherwise provided in the </w:t>
      </w:r>
      <w:r w:rsidRPr="00E81048">
        <w:rPr>
          <w:rFonts w:cs="Times New Roman"/>
          <w:i/>
          <w:iCs/>
          <w:sz w:val="20"/>
          <w:szCs w:val="20"/>
        </w:rPr>
        <w:t xml:space="preserve">Planning Act, </w:t>
      </w:r>
      <w:r w:rsidRPr="00E81048">
        <w:rPr>
          <w:rFonts w:cs="Times New Roman"/>
          <w:sz w:val="20"/>
          <w:szCs w:val="20"/>
        </w:rPr>
        <w:t>you will not be entitled to any further notice in the</w:t>
      </w:r>
      <w:r w:rsidR="00FE6CA0" w:rsidRPr="00E81048">
        <w:rPr>
          <w:rFonts w:cs="Times New Roman"/>
          <w:sz w:val="20"/>
          <w:szCs w:val="20"/>
        </w:rPr>
        <w:t xml:space="preserve"> </w:t>
      </w:r>
      <w:r w:rsidRPr="00E81048">
        <w:rPr>
          <w:rFonts w:cs="Times New Roman"/>
          <w:sz w:val="20"/>
          <w:szCs w:val="20"/>
        </w:rPr>
        <w:t>proceedings. If you have specific comments regarding these applications, you may submit a letter to the</w:t>
      </w:r>
      <w:r w:rsidR="00FE6CA0" w:rsidRPr="00E81048">
        <w:rPr>
          <w:rFonts w:cs="Times New Roman"/>
          <w:sz w:val="20"/>
          <w:szCs w:val="20"/>
        </w:rPr>
        <w:t xml:space="preserve"> </w:t>
      </w:r>
      <w:r w:rsidR="009F75B7">
        <w:rPr>
          <w:rFonts w:cs="Times New Roman"/>
          <w:sz w:val="20"/>
          <w:szCs w:val="20"/>
        </w:rPr>
        <w:t>Secretary</w:t>
      </w:r>
      <w:r w:rsidRPr="00E81048">
        <w:rPr>
          <w:rFonts w:cs="Times New Roman"/>
          <w:sz w:val="20"/>
          <w:szCs w:val="20"/>
        </w:rPr>
        <w:t xml:space="preserve"> of the Committee at the address shown below</w:t>
      </w:r>
      <w:r w:rsidR="004D6369" w:rsidRPr="00E81048">
        <w:rPr>
          <w:rFonts w:cs="Times New Roman"/>
          <w:sz w:val="20"/>
          <w:szCs w:val="20"/>
        </w:rPr>
        <w:t xml:space="preserve">. </w:t>
      </w:r>
    </w:p>
    <w:p w14:paraId="7870C750" w14:textId="77777777" w:rsidR="00FE6CA0" w:rsidRPr="00E81048" w:rsidRDefault="00FE6CA0" w:rsidP="00291F7B">
      <w:pPr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16"/>
        </w:rPr>
      </w:pPr>
    </w:p>
    <w:p w14:paraId="199B529C" w14:textId="77777777" w:rsidR="00291F7B" w:rsidRPr="00E81048" w:rsidRDefault="00291F7B" w:rsidP="00291F7B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1048">
        <w:rPr>
          <w:rFonts w:cs="Times New Roman"/>
          <w:b/>
          <w:sz w:val="20"/>
          <w:szCs w:val="20"/>
        </w:rPr>
        <w:t>A COPY OF THE DECISION</w:t>
      </w:r>
      <w:r w:rsidRPr="00E81048">
        <w:rPr>
          <w:rFonts w:cs="Times New Roman"/>
          <w:sz w:val="20"/>
          <w:szCs w:val="20"/>
        </w:rPr>
        <w:t xml:space="preserve"> of the Committee will be sent to the applicant/agent, and to each person who</w:t>
      </w:r>
      <w:r w:rsidR="00595C1F">
        <w:rPr>
          <w:rFonts w:cs="Times New Roman"/>
          <w:sz w:val="20"/>
          <w:szCs w:val="20"/>
        </w:rPr>
        <w:t xml:space="preserve"> </w:t>
      </w:r>
      <w:r w:rsidRPr="00E81048">
        <w:rPr>
          <w:rFonts w:cs="Times New Roman"/>
          <w:sz w:val="20"/>
          <w:szCs w:val="20"/>
        </w:rPr>
        <w:t>appeared in person</w:t>
      </w:r>
      <w:r w:rsidR="0051601E">
        <w:rPr>
          <w:rFonts w:cs="Times New Roman"/>
          <w:sz w:val="20"/>
          <w:szCs w:val="20"/>
        </w:rPr>
        <w:t xml:space="preserve"> or who was represented at the p</w:t>
      </w:r>
      <w:r w:rsidR="00FE6CA0" w:rsidRPr="00E81048">
        <w:rPr>
          <w:rFonts w:cs="Times New Roman"/>
          <w:sz w:val="20"/>
          <w:szCs w:val="20"/>
        </w:rPr>
        <w:t xml:space="preserve">ublic </w:t>
      </w:r>
      <w:r w:rsidR="0051601E">
        <w:rPr>
          <w:rFonts w:cs="Times New Roman"/>
          <w:sz w:val="20"/>
          <w:szCs w:val="20"/>
        </w:rPr>
        <w:t>h</w:t>
      </w:r>
      <w:r w:rsidR="0051601E" w:rsidRPr="00E81048">
        <w:rPr>
          <w:rFonts w:cs="Times New Roman"/>
          <w:sz w:val="20"/>
          <w:szCs w:val="20"/>
        </w:rPr>
        <w:t>earing AND</w:t>
      </w:r>
      <w:r w:rsidR="004D6369" w:rsidRPr="00E81048">
        <w:rPr>
          <w:rFonts w:cs="Times New Roman"/>
          <w:sz w:val="20"/>
          <w:szCs w:val="20"/>
        </w:rPr>
        <w:t xml:space="preserve"> who filed a w</w:t>
      </w:r>
      <w:r w:rsidRPr="00E81048">
        <w:rPr>
          <w:rFonts w:cs="Times New Roman"/>
          <w:sz w:val="20"/>
          <w:szCs w:val="20"/>
        </w:rPr>
        <w:t>ritten request to receive the decision</w:t>
      </w:r>
      <w:r w:rsidR="004D6369" w:rsidRPr="00E81048">
        <w:rPr>
          <w:rFonts w:cs="Times New Roman"/>
          <w:sz w:val="20"/>
          <w:szCs w:val="20"/>
        </w:rPr>
        <w:t xml:space="preserve"> with the Secretary-Treasurer</w:t>
      </w:r>
      <w:r w:rsidRPr="00E81048">
        <w:rPr>
          <w:rFonts w:cs="Times New Roman"/>
          <w:sz w:val="20"/>
          <w:szCs w:val="20"/>
        </w:rPr>
        <w:t xml:space="preserve">. </w:t>
      </w:r>
    </w:p>
    <w:p w14:paraId="76BCD89A" w14:textId="77777777" w:rsidR="004D6369" w:rsidRPr="00E81048" w:rsidRDefault="004D6369" w:rsidP="00291F7B">
      <w:pPr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16"/>
        </w:rPr>
      </w:pPr>
    </w:p>
    <w:p w14:paraId="45CE730C" w14:textId="77777777" w:rsidR="00291F7B" w:rsidRPr="00E81048" w:rsidRDefault="00291F7B" w:rsidP="00291F7B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E81048">
        <w:rPr>
          <w:rFonts w:cs="Times New Roman"/>
          <w:b/>
          <w:sz w:val="20"/>
          <w:szCs w:val="20"/>
        </w:rPr>
        <w:t>ADDITIONAL INFORMATION</w:t>
      </w:r>
      <w:r w:rsidRPr="00E81048">
        <w:rPr>
          <w:rFonts w:cs="Times New Roman"/>
          <w:sz w:val="20"/>
          <w:szCs w:val="20"/>
        </w:rPr>
        <w:t xml:space="preserve"> regarding this application is available to the public for viewing at the</w:t>
      </w:r>
    </w:p>
    <w:p w14:paraId="1C206ACE" w14:textId="77777777" w:rsidR="00291F7B" w:rsidRPr="00E81048" w:rsidRDefault="009F75B7" w:rsidP="00291F7B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Town</w:t>
      </w:r>
      <w:r w:rsidR="004D6369" w:rsidRPr="00E81048">
        <w:rPr>
          <w:rFonts w:cs="Times New Roman"/>
          <w:sz w:val="20"/>
          <w:szCs w:val="20"/>
        </w:rPr>
        <w:t xml:space="preserve"> of </w:t>
      </w:r>
      <w:r w:rsidR="009B3D6A">
        <w:rPr>
          <w:rFonts w:cs="Times New Roman"/>
          <w:sz w:val="20"/>
          <w:szCs w:val="20"/>
        </w:rPr>
        <w:t>Prescott</w:t>
      </w:r>
      <w:r w:rsidR="004D6369" w:rsidRPr="00E81048">
        <w:rPr>
          <w:rFonts w:cs="Times New Roman"/>
          <w:sz w:val="20"/>
          <w:szCs w:val="20"/>
        </w:rPr>
        <w:t xml:space="preserve"> municipal</w:t>
      </w:r>
      <w:r w:rsidR="009B3D6A">
        <w:rPr>
          <w:rFonts w:cs="Times New Roman"/>
          <w:sz w:val="20"/>
          <w:szCs w:val="20"/>
        </w:rPr>
        <w:t xml:space="preserve"> building at 360 Dibble Street W, Prescott</w:t>
      </w:r>
      <w:r w:rsidR="004D6369" w:rsidRPr="00E81048">
        <w:rPr>
          <w:rFonts w:cs="Times New Roman"/>
          <w:sz w:val="20"/>
          <w:szCs w:val="20"/>
        </w:rPr>
        <w:t xml:space="preserve">, Ontario </w:t>
      </w:r>
      <w:r w:rsidR="00291F7B" w:rsidRPr="00E81048">
        <w:rPr>
          <w:rFonts w:cs="Times New Roman"/>
          <w:sz w:val="20"/>
          <w:szCs w:val="20"/>
        </w:rPr>
        <w:t>between the hours of 8:</w:t>
      </w:r>
      <w:r w:rsidR="004D6369" w:rsidRPr="00E81048">
        <w:rPr>
          <w:rFonts w:cs="Times New Roman"/>
          <w:sz w:val="20"/>
          <w:szCs w:val="20"/>
        </w:rPr>
        <w:t>3</w:t>
      </w:r>
      <w:r w:rsidR="00291F7B" w:rsidRPr="00E81048">
        <w:rPr>
          <w:rFonts w:cs="Times New Roman"/>
          <w:sz w:val="20"/>
          <w:szCs w:val="20"/>
        </w:rPr>
        <w:t>0 a.m. and</w:t>
      </w:r>
      <w:r w:rsidR="004D6369" w:rsidRPr="00E81048">
        <w:rPr>
          <w:rFonts w:cs="Times New Roman"/>
          <w:sz w:val="20"/>
          <w:szCs w:val="20"/>
        </w:rPr>
        <w:t xml:space="preserve"> </w:t>
      </w:r>
      <w:r w:rsidR="00291F7B" w:rsidRPr="00E81048">
        <w:rPr>
          <w:rFonts w:cs="Times New Roman"/>
          <w:sz w:val="20"/>
          <w:szCs w:val="20"/>
        </w:rPr>
        <w:t>4:</w:t>
      </w:r>
      <w:r w:rsidR="004D6369" w:rsidRPr="00E81048">
        <w:rPr>
          <w:rFonts w:cs="Times New Roman"/>
          <w:sz w:val="20"/>
          <w:szCs w:val="20"/>
        </w:rPr>
        <w:t>30</w:t>
      </w:r>
      <w:r w:rsidR="00291F7B" w:rsidRPr="00E81048">
        <w:rPr>
          <w:rFonts w:cs="Times New Roman"/>
          <w:sz w:val="20"/>
          <w:szCs w:val="20"/>
        </w:rPr>
        <w:t xml:space="preserve"> p.m. Monday to Friday; or you may contact</w:t>
      </w:r>
      <w:r w:rsidR="0054321C">
        <w:rPr>
          <w:rFonts w:cs="Times New Roman"/>
          <w:sz w:val="20"/>
          <w:szCs w:val="20"/>
        </w:rPr>
        <w:t>, Shawn Merriman</w:t>
      </w:r>
      <w:r w:rsidR="00291F7B" w:rsidRPr="00E81048">
        <w:rPr>
          <w:rFonts w:cs="Times New Roman"/>
          <w:sz w:val="20"/>
          <w:szCs w:val="20"/>
        </w:rPr>
        <w:t xml:space="preserve"> </w:t>
      </w:r>
      <w:r w:rsidR="009B3D6A">
        <w:rPr>
          <w:rFonts w:cs="Times New Roman"/>
          <w:sz w:val="20"/>
          <w:szCs w:val="20"/>
        </w:rPr>
        <w:t>the Chief Building Official</w:t>
      </w:r>
      <w:r w:rsidR="006F67DA">
        <w:rPr>
          <w:rFonts w:cs="Times New Roman"/>
          <w:sz w:val="20"/>
          <w:szCs w:val="20"/>
        </w:rPr>
        <w:t xml:space="preserve"> </w:t>
      </w:r>
      <w:r w:rsidR="00291F7B" w:rsidRPr="00E81048">
        <w:rPr>
          <w:rFonts w:cs="Times New Roman"/>
          <w:sz w:val="20"/>
          <w:szCs w:val="20"/>
        </w:rPr>
        <w:t>at 613-</w:t>
      </w:r>
      <w:r w:rsidR="009B3D6A">
        <w:rPr>
          <w:rFonts w:cs="Times New Roman"/>
          <w:sz w:val="20"/>
          <w:szCs w:val="20"/>
        </w:rPr>
        <w:t>925-2812</w:t>
      </w:r>
      <w:r w:rsidR="00F11150">
        <w:rPr>
          <w:rFonts w:cs="Times New Roman"/>
          <w:sz w:val="20"/>
          <w:szCs w:val="20"/>
        </w:rPr>
        <w:t xml:space="preserve"> ext. 6206</w:t>
      </w:r>
      <w:r w:rsidR="0054321C">
        <w:rPr>
          <w:rFonts w:cs="Times New Roman"/>
          <w:sz w:val="20"/>
          <w:szCs w:val="20"/>
        </w:rPr>
        <w:t xml:space="preserve"> or email smerriman@prescott.ca</w:t>
      </w:r>
    </w:p>
    <w:p w14:paraId="22AE1357" w14:textId="77777777" w:rsidR="004D6369" w:rsidRDefault="004D6369" w:rsidP="00291F7B">
      <w:pPr>
        <w:spacing w:after="0" w:line="240" w:lineRule="auto"/>
        <w:rPr>
          <w:rFonts w:cs="Times New Roman"/>
          <w:sz w:val="16"/>
          <w:szCs w:val="16"/>
        </w:rPr>
      </w:pPr>
    </w:p>
    <w:p w14:paraId="0B28B46B" w14:textId="77777777" w:rsidR="009B3D6A" w:rsidRPr="00E81048" w:rsidRDefault="009B3D6A" w:rsidP="00291F7B">
      <w:pPr>
        <w:spacing w:after="0" w:line="240" w:lineRule="auto"/>
        <w:rPr>
          <w:rFonts w:cs="Times New Roman"/>
          <w:sz w:val="16"/>
          <w:szCs w:val="16"/>
        </w:rPr>
      </w:pPr>
    </w:p>
    <w:p w14:paraId="339E2F1C" w14:textId="21E1D0FE" w:rsidR="002118D8" w:rsidRPr="00F11150" w:rsidRDefault="00C7581D" w:rsidP="00291F7B">
      <w:pPr>
        <w:spacing w:after="0" w:line="240" w:lineRule="auto"/>
        <w:rPr>
          <w:rFonts w:cs="Times New Roman"/>
          <w:color w:val="FF0000"/>
          <w:sz w:val="20"/>
          <w:szCs w:val="20"/>
        </w:rPr>
      </w:pPr>
      <w:r>
        <w:rPr>
          <w:rFonts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5360A92" wp14:editId="554051CA">
                <wp:simplePos x="0" y="0"/>
                <wp:positionH relativeFrom="column">
                  <wp:posOffset>5220335</wp:posOffset>
                </wp:positionH>
                <wp:positionV relativeFrom="paragraph">
                  <wp:posOffset>115570</wp:posOffset>
                </wp:positionV>
                <wp:extent cx="719455" cy="408940"/>
                <wp:effectExtent l="0" t="0" r="4445" b="0"/>
                <wp:wrapTight wrapText="bothSides">
                  <wp:wrapPolygon edited="0">
                    <wp:start x="0" y="0"/>
                    <wp:lineTo x="0" y="20124"/>
                    <wp:lineTo x="21162" y="20124"/>
                    <wp:lineTo x="21162" y="0"/>
                    <wp:lineTo x="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67F39" w14:textId="77777777" w:rsidR="00EC4D2D" w:rsidRDefault="00EC4D2D" w:rsidP="002132E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722A8A">
                              <w:rPr>
                                <w:b/>
                              </w:rPr>
                              <w:t>KEY MAP</w:t>
                            </w:r>
                          </w:p>
                          <w:p w14:paraId="2F7BB34E" w14:textId="77777777" w:rsidR="00EC4D2D" w:rsidRDefault="00EC4D2D" w:rsidP="002132E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132E2">
                              <w:rPr>
                                <w:b/>
                                <w:sz w:val="16"/>
                                <w:szCs w:val="16"/>
                              </w:rPr>
                              <w:t>Not to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132E2">
                              <w:rPr>
                                <w:b/>
                                <w:sz w:val="16"/>
                                <w:szCs w:val="16"/>
                              </w:rPr>
                              <w:t>scale</w:t>
                            </w:r>
                          </w:p>
                          <w:p w14:paraId="379A8C15" w14:textId="77777777" w:rsidR="00EC4D2D" w:rsidRPr="00722A8A" w:rsidRDefault="00EC4D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60A92" id="Text Box 11" o:spid="_x0000_s1027" type="#_x0000_t202" style="position:absolute;margin-left:411.05pt;margin-top:9.1pt;width:56.65pt;height:32.2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" fillcolor="white [3201]" stroked="f" strokeweight=".5pt">
                <v:textbox>
                  <w:txbxContent>
                    <w:p w14:paraId="74F67F39" w14:textId="77777777" w:rsidR="00EC4D2D" w:rsidRDefault="00EC4D2D" w:rsidP="002132E2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722A8A">
                        <w:rPr>
                          <w:b/>
                        </w:rPr>
                        <w:t>KEY MAP</w:t>
                      </w:r>
                    </w:p>
                    <w:p w14:paraId="2F7BB34E" w14:textId="77777777" w:rsidR="00EC4D2D" w:rsidRDefault="00EC4D2D" w:rsidP="002132E2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132E2">
                        <w:rPr>
                          <w:b/>
                          <w:sz w:val="16"/>
                          <w:szCs w:val="16"/>
                        </w:rPr>
                        <w:t>Not to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2132E2">
                        <w:rPr>
                          <w:b/>
                          <w:sz w:val="16"/>
                          <w:szCs w:val="16"/>
                        </w:rPr>
                        <w:t>scale</w:t>
                      </w:r>
                    </w:p>
                    <w:p w14:paraId="379A8C15" w14:textId="77777777" w:rsidR="00EC4D2D" w:rsidRPr="00722A8A" w:rsidRDefault="00EC4D2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91F7B" w:rsidRPr="00E81048">
        <w:rPr>
          <w:rFonts w:cs="Times New Roman"/>
          <w:b/>
          <w:sz w:val="20"/>
          <w:szCs w:val="20"/>
        </w:rPr>
        <w:t>DATED</w:t>
      </w:r>
      <w:r w:rsidR="00291F7B" w:rsidRPr="00E81048">
        <w:rPr>
          <w:rFonts w:cs="Times New Roman"/>
          <w:sz w:val="20"/>
          <w:szCs w:val="20"/>
        </w:rPr>
        <w:t xml:space="preserve">: </w:t>
      </w:r>
      <w:r w:rsidR="00F455D4">
        <w:rPr>
          <w:rFonts w:cs="Times New Roman"/>
          <w:color w:val="000000" w:themeColor="text1"/>
          <w:sz w:val="20"/>
          <w:szCs w:val="20"/>
        </w:rPr>
        <w:t>Nov 17</w:t>
      </w:r>
      <w:r w:rsidR="005B04A2">
        <w:rPr>
          <w:rFonts w:cs="Times New Roman"/>
          <w:color w:val="000000" w:themeColor="text1"/>
          <w:sz w:val="20"/>
          <w:szCs w:val="20"/>
        </w:rPr>
        <w:t>, 202</w:t>
      </w:r>
      <w:r w:rsidR="0065519B">
        <w:rPr>
          <w:rFonts w:cs="Times New Roman"/>
          <w:color w:val="000000" w:themeColor="text1"/>
          <w:sz w:val="20"/>
          <w:szCs w:val="20"/>
        </w:rPr>
        <w:t>3</w:t>
      </w:r>
    </w:p>
    <w:p w14:paraId="56820E87" w14:textId="77777777" w:rsidR="009B3D6A" w:rsidRDefault="009B3D6A" w:rsidP="00291F7B">
      <w:pPr>
        <w:spacing w:after="0" w:line="240" w:lineRule="auto"/>
        <w:rPr>
          <w:rFonts w:cs="Times New Roman"/>
          <w:sz w:val="20"/>
          <w:szCs w:val="20"/>
        </w:rPr>
      </w:pPr>
    </w:p>
    <w:p w14:paraId="56742436" w14:textId="77777777" w:rsidR="00C7581D" w:rsidRDefault="00277460" w:rsidP="00291F7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F8E888D" wp14:editId="340024C6">
                <wp:simplePos x="0" y="0"/>
                <wp:positionH relativeFrom="column">
                  <wp:posOffset>3771900</wp:posOffset>
                </wp:positionH>
                <wp:positionV relativeFrom="paragraph">
                  <wp:posOffset>5715</wp:posOffset>
                </wp:positionV>
                <wp:extent cx="2167255" cy="962025"/>
                <wp:effectExtent l="0" t="0" r="2349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DA1A5" w14:textId="78861D58" w:rsidR="00EC4D2D" w:rsidRDefault="00F455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0BB45" wp14:editId="09F00E28">
                                  <wp:extent cx="1978025" cy="842645"/>
                                  <wp:effectExtent l="0" t="0" r="3175" b="0"/>
                                  <wp:docPr id="362517557" name="Picture 1" descr="A rectangular object with numb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2517557" name="Picture 1" descr="A rectangular object with numb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025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E888D" id="Text Box 12" o:spid="_x0000_s1028" type="#_x0000_t202" style="position:absolute;margin-left:297pt;margin-top:.45pt;width:170.65pt;height:75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" fillcolor="white [3201]" strokecolor="black [3213]" strokeweight=".5pt">
                <v:textbox>
                  <w:txbxContent>
                    <w:p w14:paraId="023DA1A5" w14:textId="78861D58" w:rsidR="00EC4D2D" w:rsidRDefault="00F455D4">
                      <w:r>
                        <w:rPr>
                          <w:noProof/>
                        </w:rPr>
                        <w:drawing>
                          <wp:inline distT="0" distB="0" distL="0" distR="0" wp14:anchorId="4C20BB45" wp14:editId="09F00E28">
                            <wp:extent cx="1978025" cy="842645"/>
                            <wp:effectExtent l="0" t="0" r="3175" b="0"/>
                            <wp:docPr id="362517557" name="Picture 1" descr="A rectangular object with numb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2517557" name="Picture 1" descr="A rectangular object with numbers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025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9E1D49" w14:textId="77777777" w:rsidR="00426BF4" w:rsidRPr="00426BF4" w:rsidRDefault="00426BF4" w:rsidP="00291F7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Matthew Armstrong</w:t>
      </w:r>
    </w:p>
    <w:p w14:paraId="0CD6420E" w14:textId="77777777" w:rsidR="00C7581D" w:rsidRDefault="009F75B7" w:rsidP="00291F7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Secretary</w:t>
      </w:r>
    </w:p>
    <w:p w14:paraId="12B0BFF9" w14:textId="1E11DEA4" w:rsidR="009B3D6A" w:rsidRPr="006F67DA" w:rsidRDefault="0065519B" w:rsidP="00291F7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Committee of Adjustment</w:t>
      </w:r>
    </w:p>
    <w:sectPr w:rsidR="009B3D6A" w:rsidRPr="006F67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F7B"/>
    <w:rsid w:val="00054D8E"/>
    <w:rsid w:val="00087E75"/>
    <w:rsid w:val="000E34C6"/>
    <w:rsid w:val="00135BBB"/>
    <w:rsid w:val="001428B6"/>
    <w:rsid w:val="002118D8"/>
    <w:rsid w:val="002132E2"/>
    <w:rsid w:val="00221EE1"/>
    <w:rsid w:val="00266C73"/>
    <w:rsid w:val="00277460"/>
    <w:rsid w:val="00291F7B"/>
    <w:rsid w:val="002A5D39"/>
    <w:rsid w:val="003220E5"/>
    <w:rsid w:val="003301FB"/>
    <w:rsid w:val="003304A7"/>
    <w:rsid w:val="003336FC"/>
    <w:rsid w:val="00426BF4"/>
    <w:rsid w:val="00446F76"/>
    <w:rsid w:val="004D6369"/>
    <w:rsid w:val="004E29D0"/>
    <w:rsid w:val="0051601E"/>
    <w:rsid w:val="0054321C"/>
    <w:rsid w:val="00595C1F"/>
    <w:rsid w:val="005B04A2"/>
    <w:rsid w:val="005C18DC"/>
    <w:rsid w:val="0065519B"/>
    <w:rsid w:val="0067152E"/>
    <w:rsid w:val="006F67DA"/>
    <w:rsid w:val="007036FE"/>
    <w:rsid w:val="00722A8A"/>
    <w:rsid w:val="00775F5C"/>
    <w:rsid w:val="007B5512"/>
    <w:rsid w:val="00800AB6"/>
    <w:rsid w:val="00851FBB"/>
    <w:rsid w:val="00882BBC"/>
    <w:rsid w:val="00894378"/>
    <w:rsid w:val="0094733B"/>
    <w:rsid w:val="009653D7"/>
    <w:rsid w:val="00995A8D"/>
    <w:rsid w:val="009A3AD8"/>
    <w:rsid w:val="009B3D6A"/>
    <w:rsid w:val="009F2781"/>
    <w:rsid w:val="009F75B7"/>
    <w:rsid w:val="00A2777D"/>
    <w:rsid w:val="00AD16EE"/>
    <w:rsid w:val="00AE7BCA"/>
    <w:rsid w:val="00B477DE"/>
    <w:rsid w:val="00BB2169"/>
    <w:rsid w:val="00C7581D"/>
    <w:rsid w:val="00CB7EF3"/>
    <w:rsid w:val="00D0085C"/>
    <w:rsid w:val="00D25350"/>
    <w:rsid w:val="00D66C22"/>
    <w:rsid w:val="00D67165"/>
    <w:rsid w:val="00E27847"/>
    <w:rsid w:val="00E6424A"/>
    <w:rsid w:val="00E81048"/>
    <w:rsid w:val="00EC4D2D"/>
    <w:rsid w:val="00F11150"/>
    <w:rsid w:val="00F455D4"/>
    <w:rsid w:val="00FB7D24"/>
    <w:rsid w:val="00FD7598"/>
    <w:rsid w:val="00FE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D2528"/>
  <w15:docId w15:val="{90FFCEF9-F356-47B3-BF1F-C34441A32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E756F-78CC-45CF-B482-B98F27E87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1804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Pierre Mercier</dc:creator>
  <cp:lastModifiedBy>Lindsey Veltkamp</cp:lastModifiedBy>
  <cp:revision>2</cp:revision>
  <cp:lastPrinted>2021-06-28T22:06:00Z</cp:lastPrinted>
  <dcterms:created xsi:type="dcterms:W3CDTF">2023-11-24T19:21:00Z</dcterms:created>
  <dcterms:modified xsi:type="dcterms:W3CDTF">2023-11-24T19:21:00Z</dcterms:modified>
</cp:coreProperties>
</file>